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19" w:rsidRPr="00720819" w:rsidRDefault="00720819" w:rsidP="00720819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  <w14:ligatures w14:val="none"/>
        </w:rPr>
      </w:pPr>
      <w:r w:rsidRPr="00720819">
        <w:rPr>
          <w:rFonts w:asciiTheme="minorHAnsi" w:hAnsiTheme="minorHAnsi" w:cstheme="minorHAnsi"/>
          <w:color w:val="auto"/>
          <w:sz w:val="22"/>
          <w:szCs w:val="22"/>
          <w:lang w:val="fi-FI"/>
          <w14:ligatures w14:val="none"/>
        </w:rPr>
        <w:t>Paraisten kaupungin varhaiskasvatus</w:t>
      </w:r>
    </w:p>
    <w:p w:rsidR="00720819" w:rsidRPr="00720819" w:rsidRDefault="00596982" w:rsidP="00720819">
      <w:pPr>
        <w:widowControl w:val="0"/>
        <w:rPr>
          <w:rFonts w:asciiTheme="minorHAnsi" w:hAnsiTheme="minorHAnsi" w:cstheme="minorHAnsi"/>
          <w:color w:val="auto"/>
          <w:sz w:val="36"/>
          <w:szCs w:val="36"/>
          <w:lang w:val="fi-FI"/>
          <w14:ligatures w14:val="none"/>
        </w:rPr>
      </w:pPr>
      <w:r>
        <w:rPr>
          <w:rFonts w:asciiTheme="minorHAnsi" w:hAnsiTheme="minorHAnsi" w:cstheme="minorHAnsi"/>
          <w:color w:val="auto"/>
          <w:sz w:val="36"/>
          <w:szCs w:val="36"/>
          <w:lang w:val="fi-FI"/>
          <w14:ligatures w14:val="none"/>
        </w:rPr>
        <w:t>Viikko 20</w:t>
      </w:r>
    </w:p>
    <w:p w:rsidR="00720819" w:rsidRPr="00DD29F2" w:rsidRDefault="00720819" w:rsidP="00720819">
      <w:pPr>
        <w:widowControl w:val="0"/>
        <w:rPr>
          <w:rFonts w:asciiTheme="minorHAnsi" w:hAnsiTheme="minorHAnsi" w:cstheme="minorHAnsi"/>
          <w:color w:val="auto"/>
          <w:sz w:val="28"/>
          <w:szCs w:val="28"/>
          <w:lang w:val="fi-FI"/>
          <w14:ligatures w14:val="none"/>
        </w:rPr>
      </w:pPr>
      <w:r w:rsidRPr="00DD29F2">
        <w:rPr>
          <w:rFonts w:asciiTheme="minorHAnsi" w:hAnsiTheme="minorHAnsi" w:cstheme="minorHAnsi"/>
          <w:color w:val="auto"/>
          <w:sz w:val="28"/>
          <w:szCs w:val="28"/>
          <w:lang w:val="fi-FI"/>
          <w14:ligatures w14:val="none"/>
        </w:rPr>
        <w:t>Vinkkejä ja ideoita</w:t>
      </w:r>
    </w:p>
    <w:p w:rsid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b/>
          <w:sz w:val="24"/>
          <w:szCs w:val="24"/>
          <w:lang w:val="fi-FI"/>
          <w14:ligatures w14:val="none"/>
        </w:rPr>
      </w:pPr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b/>
          <w:sz w:val="24"/>
          <w:szCs w:val="24"/>
          <w:lang w:val="fi-FI"/>
          <w14:ligatures w14:val="none"/>
        </w:rPr>
      </w:pPr>
      <w:r w:rsidRPr="00596982">
        <w:rPr>
          <w:rFonts w:asciiTheme="minorHAnsi" w:hAnsiTheme="minorHAnsi" w:cstheme="minorHAnsi"/>
          <w:b/>
          <w:sz w:val="24"/>
          <w:szCs w:val="24"/>
          <w:lang w:val="fi-FI"/>
          <w14:ligatures w14:val="none"/>
        </w:rPr>
        <w:t>AKTIVITEETIT ULKONA JA SISÄLLÄ, terveys mielessä</w:t>
      </w:r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r w:rsidRPr="0059698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Pese kädet – Mimmit</w:t>
      </w:r>
    </w:p>
    <w:p w:rsidR="00596982" w:rsidRPr="00297EE8" w:rsidRDefault="00596982" w:rsidP="0059698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fi-FI"/>
        </w:rPr>
      </w:pPr>
      <w:r w:rsidRPr="00596982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Hauska </w:t>
      </w:r>
      <w:r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musiikki</w:t>
      </w:r>
      <w:r w:rsidRPr="00596982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video</w:t>
      </w:r>
      <w:r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Mimmit-lastenmusiikkiyhtyeeltä</w:t>
      </w:r>
      <w:r w:rsidRPr="00596982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, joka muistuttaa meitä pesemään käsiä</w:t>
      </w:r>
      <w:r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mme: </w:t>
      </w:r>
      <w:hyperlink r:id="rId5" w:history="1">
        <w:r w:rsidRPr="00297EE8">
          <w:rPr>
            <w:rStyle w:val="Hyperlinkki"/>
            <w:rFonts w:asciiTheme="minorHAnsi" w:hAnsiTheme="minorHAnsi" w:cstheme="minorHAnsi"/>
            <w:color w:val="1155CC"/>
            <w:sz w:val="24"/>
            <w:szCs w:val="24"/>
            <w:lang w:val="fi-FI"/>
          </w:rPr>
          <w:t>https://www.youtube.com/watch?v=wEucz5jSre0</w:t>
        </w:r>
      </w:hyperlink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r w:rsidRPr="0059698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Liikkumisrata</w:t>
      </w:r>
    </w:p>
    <w:p w:rsidR="00596982" w:rsidRPr="004F6CFB" w:rsidRDefault="00596982" w:rsidP="00596982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96982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Tee oma liikkumisrata sisällä tai ulkona. Sisällä voit käyttää huonekaluja; Kiipeä yli, alle ja niiden ympäri. Voi myös piirtää käden- ja jalanjäljet paperiin ja tehdä niistä radan. Yhdellä paperiarkilla voi esimerkiksi olla käsi, toisella jalka, kolmannella sekä käsi että jalka jne. Vaihteluksi voi esimerkiksi värittää kädet/jalat eri värisiksi ja keksiä tehtäviä näihin väreihin. Esimerkiksi punaisella jalanjäljellä hypätään yhdellä jalalla. </w:t>
      </w:r>
      <w:r w:rsidRPr="004F6CF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Idea liikkumisrataan: Finlands Svenska Idrott:</w:t>
      </w:r>
      <w:r w:rsidRPr="004F6C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6" w:history="1">
        <w:r w:rsidRPr="004F6CFB">
          <w:rPr>
            <w:rStyle w:val="Hyperlinkki"/>
            <w:rFonts w:asciiTheme="minorHAnsi" w:hAnsiTheme="minorHAnsi" w:cstheme="minorHAnsi"/>
            <w:color w:val="auto"/>
            <w:sz w:val="24"/>
            <w:szCs w:val="24"/>
          </w:rPr>
          <w:t>https://idrott.fi/barnochunga/lek-rorelse/inspiration/fotbana</w:t>
        </w:r>
      </w:hyperlink>
      <w:r w:rsidRPr="004F6CF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.</w:t>
      </w:r>
    </w:p>
    <w:p w:rsidR="00596982" w:rsidRPr="004F6CFB" w:rsidRDefault="00596982" w:rsidP="00596982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</w:p>
    <w:p w:rsidR="00596982" w:rsidRPr="00596982" w:rsidRDefault="00596982" w:rsidP="00596982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596982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Ulkona voit käyttää niitä mitä ympärilläsi on, esimerkiksi hyppiä kiveltä, kontata oksien alta, ja juosta ympäri kukkapenkkiä. </w:t>
      </w:r>
    </w:p>
    <w:p w:rsidR="00596982" w:rsidRPr="00596982" w:rsidRDefault="00596982" w:rsidP="00596982">
      <w:pPr>
        <w:widowControl w:val="0"/>
        <w:spacing w:after="0" w:line="225" w:lineRule="auto"/>
        <w:rPr>
          <w:rFonts w:asciiTheme="minorHAnsi" w:hAnsiTheme="minorHAnsi" w:cstheme="minorHAnsi"/>
          <w:bCs/>
          <w:color w:val="auto"/>
          <w:sz w:val="24"/>
          <w:szCs w:val="24"/>
          <w:lang w:val="fi-FI"/>
          <w14:ligatures w14:val="none"/>
        </w:rPr>
      </w:pPr>
      <w:bookmarkStart w:id="0" w:name="_GoBack"/>
      <w:bookmarkEnd w:id="0"/>
    </w:p>
    <w:p w:rsidR="004F6CFB" w:rsidRPr="001937BF" w:rsidRDefault="004F6CFB" w:rsidP="004F6CFB">
      <w:pPr>
        <w:spacing w:after="0" w:line="240" w:lineRule="auto"/>
        <w:rPr>
          <w:rFonts w:cs="Times New Roman"/>
          <w:kern w:val="0"/>
          <w:sz w:val="24"/>
          <w:szCs w:val="24"/>
          <w:lang w:val="fi-FI" w:eastAsia="en-US"/>
          <w14:ligatures w14:val="none"/>
          <w14:cntxtAlts w14:val="0"/>
        </w:rPr>
      </w:pPr>
      <w:r>
        <w:rPr>
          <w:rFonts w:cs="Times New Roman"/>
          <w:kern w:val="0"/>
          <w:sz w:val="24"/>
          <w:szCs w:val="24"/>
          <w:lang w:val="fi-FI" w:eastAsia="en-US"/>
          <w14:ligatures w14:val="none"/>
          <w14:cntxtAlts w14:val="0"/>
        </w:rPr>
        <w:t>LIIKKUMISRATA</w:t>
      </w:r>
      <w:r w:rsidRPr="001937BF">
        <w:rPr>
          <w:rFonts w:cs="Times New Roman"/>
          <w:kern w:val="0"/>
          <w:sz w:val="24"/>
          <w:szCs w:val="24"/>
          <w:lang w:val="fi-FI" w:eastAsia="en-US"/>
          <w14:ligatures w14:val="none"/>
          <w14:cntxtAlts w14:val="0"/>
        </w:rPr>
        <w:t xml:space="preserve"> -</w:t>
      </w:r>
      <w:r>
        <w:rPr>
          <w:rFonts w:cs="Times New Roman"/>
          <w:kern w:val="0"/>
          <w:sz w:val="24"/>
          <w:szCs w:val="24"/>
          <w:lang w:val="fi-FI" w:eastAsia="en-US"/>
          <w14:ligatures w14:val="none"/>
          <w14:cntxtAlts w14:val="0"/>
        </w:rPr>
        <w:t xml:space="preserve"> esimerkki Ankkuripuistoss</w:t>
      </w:r>
      <w:r w:rsidRPr="001937BF">
        <w:rPr>
          <w:rFonts w:cs="Times New Roman"/>
          <w:kern w:val="0"/>
          <w:sz w:val="24"/>
          <w:szCs w:val="24"/>
          <w:lang w:val="fi-FI" w:eastAsia="en-US"/>
          <w14:ligatures w14:val="none"/>
          <w14:cntxtAlts w14:val="0"/>
        </w:rPr>
        <w:t>a:</w:t>
      </w:r>
    </w:p>
    <w:p w:rsidR="004F6CFB" w:rsidRPr="00955942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KIIPEÄ NIIN KORKEALLE KUIN USKALLAT</w:t>
      </w:r>
      <w:r>
        <w:rPr>
          <w:rFonts w:cs="Times New Roman"/>
          <w:iCs/>
          <w:kern w:val="0"/>
          <w:lang w:val="fi-FI" w:eastAsia="en-US"/>
          <w14:ligatures w14:val="none"/>
          <w14:cntxtAlts w14:val="0"/>
        </w:rPr>
        <w:br/>
      </w: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JUOKSE MATALIEN KUMPULOIDEN YLI </w:t>
      </w:r>
    </w:p>
    <w:p w:rsidR="004F6CFB" w:rsidRPr="001937BF" w:rsidRDefault="004F6CFB" w:rsidP="004F6CFB">
      <w:pPr>
        <w:pStyle w:val="Luettelokappale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KONTTAA OMENAPUUN OKSAN ALLE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KONTTAA HÄMÄKÄKKISEITIN LÄPI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HYPPÄÄ LEHDESTÄ LEHTEEN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JUOKSE KAHEKSIKON PUIDEN YMPÄRI</w:t>
      </w:r>
    </w:p>
    <w:p w:rsidR="004F6CFB" w:rsidRPr="00C35E4E" w:rsidRDefault="004F6CFB" w:rsidP="004F6CFB">
      <w:p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KONTTAA ALI, KIIPEÄ YLI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HYPPÄÄ YLÖS JA ALAS TERASSILLA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KIIPEÄ NIIN MONEN KIVEN PÄÄLLE KUIN PYSTYT</w:t>
      </w:r>
    </w:p>
    <w:p w:rsidR="004F6CFB" w:rsidRPr="001937BF" w:rsidRDefault="004F6CFB" w:rsidP="004F6CF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fi-FI" w:eastAsia="en-US"/>
          <w14:ligatures w14:val="none"/>
          <w14:cntxtAlts w14:val="0"/>
        </w:rPr>
      </w:pPr>
    </w:p>
    <w:p w:rsidR="004F6CFB" w:rsidRPr="001937BF" w:rsidRDefault="004F6CFB" w:rsidP="004F6CFB">
      <w:pPr>
        <w:pStyle w:val="Luettelokappale"/>
        <w:numPr>
          <w:ilvl w:val="0"/>
          <w:numId w:val="3"/>
        </w:numPr>
        <w:spacing w:after="0" w:line="240" w:lineRule="auto"/>
        <w:rPr>
          <w:rFonts w:cs="Times New Roman"/>
          <w:iCs/>
          <w:kern w:val="0"/>
          <w:lang w:val="fi-FI" w:eastAsia="en-US"/>
          <w14:ligatures w14:val="none"/>
          <w14:cntxtAlts w14:val="0"/>
        </w:rPr>
      </w:pPr>
      <w:r w:rsidRPr="001937BF">
        <w:rPr>
          <w:rFonts w:cs="Times New Roman"/>
          <w:iCs/>
          <w:kern w:val="0"/>
          <w:lang w:val="fi-FI" w:eastAsia="en-US"/>
          <w14:ligatures w14:val="none"/>
          <w14:cntxtAlts w14:val="0"/>
        </w:rPr>
        <w:t>TASAPAINOILE HIEKKALAATIKON YMPÄRI</w:t>
      </w:r>
    </w:p>
    <w:sectPr w:rsidR="004F6CFB" w:rsidRPr="00193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5C33660E"/>
    <w:multiLevelType w:val="hybridMultilevel"/>
    <w:tmpl w:val="C20E1B8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677"/>
    <w:multiLevelType w:val="hybridMultilevel"/>
    <w:tmpl w:val="5400010E"/>
    <w:lvl w:ilvl="0" w:tplc="FEBE6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19"/>
    <w:rsid w:val="00100D34"/>
    <w:rsid w:val="002A3C41"/>
    <w:rsid w:val="004F6CFB"/>
    <w:rsid w:val="00596982"/>
    <w:rsid w:val="0066387F"/>
    <w:rsid w:val="00720819"/>
    <w:rsid w:val="00B87A37"/>
    <w:rsid w:val="00D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92AB"/>
  <w15:chartTrackingRefBased/>
  <w15:docId w15:val="{E575C22F-6EB1-4F4F-8267-E0207A47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208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0819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66387F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66387F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semiHidden/>
    <w:unhideWhenUsed/>
    <w:rsid w:val="0066387F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66387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Korostus">
    <w:name w:val="Emphasis"/>
    <w:basedOn w:val="Kappaleenoletusfontti"/>
    <w:uiPriority w:val="20"/>
    <w:qFormat/>
    <w:rsid w:val="00663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ott.fi/barnochunga/lek-rorelse/inspiration/fotbana" TargetMode="External"/><Relationship Id="rId5" Type="http://schemas.openxmlformats.org/officeDocument/2006/relationships/hyperlink" Target="https://www.youtube.com/watch?v=wEucz5jSr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Pargas stad - Paraisten kaupunki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4</cp:revision>
  <dcterms:created xsi:type="dcterms:W3CDTF">2020-05-07T11:39:00Z</dcterms:created>
  <dcterms:modified xsi:type="dcterms:W3CDTF">2020-05-07T11:45:00Z</dcterms:modified>
</cp:coreProperties>
</file>